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3" w:rsidRDefault="00196557" w:rsidP="00704790">
      <w:pPr>
        <w:pStyle w:val="a5"/>
      </w:pPr>
      <w:r w:rsidRPr="00704790">
        <w:t xml:space="preserve"> </w:t>
      </w:r>
      <w:r w:rsidR="001808E3">
        <w:t>ООО «СУПЕР КАРЛО»</w:t>
      </w:r>
      <w:r w:rsidR="0076173A">
        <w:t xml:space="preserve">                                                                                   </w:t>
      </w:r>
      <w:r w:rsidR="007D1E46">
        <w:t>15,02,2016</w:t>
      </w:r>
    </w:p>
    <w:tbl>
      <w:tblPr>
        <w:tblW w:w="10574" w:type="dxa"/>
        <w:tblInd w:w="108" w:type="dxa"/>
        <w:tblLook w:val="04A0"/>
      </w:tblPr>
      <w:tblGrid>
        <w:gridCol w:w="1751"/>
        <w:gridCol w:w="965"/>
        <w:gridCol w:w="960"/>
        <w:gridCol w:w="960"/>
        <w:gridCol w:w="960"/>
        <w:gridCol w:w="960"/>
        <w:gridCol w:w="960"/>
        <w:gridCol w:w="960"/>
        <w:gridCol w:w="960"/>
        <w:gridCol w:w="1138"/>
      </w:tblGrid>
      <w:tr w:rsidR="001310E5" w:rsidRPr="001808E3" w:rsidTr="001310E5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30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310E5" w:rsidRPr="00F767A1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767A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Двери раздвижные СИСТЕМА ABSOLUT (древоподобные цвета)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1310E5" w:rsidRPr="00F767A1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1310E5" w:rsidRPr="001808E3" w:rsidTr="001310E5">
        <w:trPr>
          <w:trHeight w:val="487"/>
        </w:trPr>
        <w:tc>
          <w:tcPr>
            <w:tcW w:w="94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105410</wp:posOffset>
                  </wp:positionV>
                  <wp:extent cx="894080" cy="590550"/>
                  <wp:effectExtent l="19050" t="0" r="1270" b="0"/>
                  <wp:wrapNone/>
                  <wp:docPr id="1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61" name="Picture 56" descr="плоско-001A Model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145415</wp:posOffset>
                  </wp:positionV>
                  <wp:extent cx="610235" cy="501650"/>
                  <wp:effectExtent l="19050" t="0" r="0" b="0"/>
                  <wp:wrapNone/>
                  <wp:docPr id="2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8" name="Picture 53" descr="плоско-001A Model (1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552450</wp:posOffset>
                  </wp:positionV>
                  <wp:extent cx="600075" cy="514350"/>
                  <wp:effectExtent l="0" t="0" r="0" b="0"/>
                  <wp:wrapNone/>
                  <wp:docPr id="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1310E5" w:rsidRPr="001808E3" w:rsidTr="00C2362A">
              <w:trPr>
                <w:trHeight w:val="487"/>
                <w:tblCellSpacing w:w="0" w:type="dxa"/>
              </w:trPr>
              <w:tc>
                <w:tcPr>
                  <w:tcW w:w="8640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1310E5" w:rsidRDefault="001310E5" w:rsidP="0076173A">
                  <w:pPr>
                    <w:tabs>
                      <w:tab w:val="left" w:pos="748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1014725</wp:posOffset>
                        </wp:positionH>
                        <wp:positionV relativeFrom="paragraph">
                          <wp:posOffset>77535</wp:posOffset>
                        </wp:positionV>
                        <wp:extent cx="765877" cy="291313"/>
                        <wp:effectExtent l="19050" t="0" r="0" b="0"/>
                        <wp:wrapNone/>
                        <wp:docPr id="4" name="Picture 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64" name="Picture 59" descr="логотипы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77" cy="291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6173A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3763150</wp:posOffset>
                        </wp:positionH>
                        <wp:positionV relativeFrom="paragraph">
                          <wp:posOffset>218237</wp:posOffset>
                        </wp:positionV>
                        <wp:extent cx="623087" cy="258945"/>
                        <wp:effectExtent l="19050" t="0" r="5563" b="0"/>
                        <wp:wrapNone/>
                        <wp:docPr id="6" name="Picture 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62" name="Picture 57" descr="логотипы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087" cy="25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6173A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2557437</wp:posOffset>
                        </wp:positionH>
                        <wp:positionV relativeFrom="paragraph">
                          <wp:posOffset>127823</wp:posOffset>
                        </wp:positionV>
                        <wp:extent cx="582627" cy="267037"/>
                        <wp:effectExtent l="19050" t="0" r="7923" b="0"/>
                        <wp:wrapNone/>
                        <wp:docPr id="9" name="Picture 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65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627" cy="267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6173A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1829154</wp:posOffset>
                        </wp:positionH>
                        <wp:positionV relativeFrom="paragraph">
                          <wp:posOffset>-20028</wp:posOffset>
                        </wp:positionV>
                        <wp:extent cx="725417" cy="485522"/>
                        <wp:effectExtent l="19050" t="0" r="0" b="0"/>
                        <wp:wrapNone/>
                        <wp:docPr id="11" name="Picture 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59" name="Picture 54" descr="Graph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417" cy="485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ab/>
                  </w:r>
                </w:p>
              </w:tc>
            </w:tr>
            <w:tr w:rsidR="001310E5" w:rsidRPr="001808E3" w:rsidTr="00C2362A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10E5" w:rsidRPr="001808E3" w:rsidRDefault="001310E5" w:rsidP="001808E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10E5" w:rsidRPr="001808E3" w:rsidTr="001310E5">
        <w:trPr>
          <w:trHeight w:val="315"/>
        </w:trPr>
        <w:tc>
          <w:tcPr>
            <w:tcW w:w="94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10E5" w:rsidRPr="001808E3" w:rsidTr="001310E5">
        <w:trPr>
          <w:trHeight w:val="315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 xml:space="preserve">Цвета рамок </w:t>
            </w:r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( Стандарт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)</w:t>
            </w:r>
            <w:r w:rsidRPr="001808E3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д</w:t>
            </w:r>
            <w:proofErr w:type="gramEnd"/>
            <w:r w:rsidRPr="001808E3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ерево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: Клен, Бук, Дуб, Вишня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Махагон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Венге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Кремона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шампань</w:t>
            </w:r>
            <w:proofErr w:type="spellEnd"/>
            <w:r>
              <w:rPr>
                <w:sz w:val="18"/>
                <w:szCs w:val="18"/>
              </w:rPr>
              <w:t>,  Орех, Яблоня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E5" w:rsidRPr="001808E3" w:rsidRDefault="001310E5" w:rsidP="00075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Коллекция «модерн», « шелк»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: Золотой шелк, Серебряный шелк, Черный шелк, Белый шелк, шёлк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Россо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Флорентийский шёлк,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Фино-бронза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Диско, Сахара,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Венге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античный, Лимба светлая Графит глянец, глубокая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ст-ра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-я</w:t>
            </w:r>
            <w:proofErr w:type="gram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блоня, бук, вишня, дуб,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махагон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 </w:t>
            </w:r>
            <w:r w:rsidRPr="002A6213">
              <w:rPr>
                <w:rFonts w:ascii="Arial CYR" w:eastAsia="Times New Roman" w:hAnsi="Arial CYR" w:cs="Arial CYR"/>
                <w:b/>
                <w:bCs/>
                <w:sz w:val="16"/>
                <w:szCs w:val="16"/>
                <w:highlight w:val="red"/>
                <w:shd w:val="clear" w:color="auto" w:fill="DAEEF3" w:themeFill="accent5" w:themeFillTint="33"/>
                <w:lang w:eastAsia="ru-RU"/>
              </w:rPr>
              <w:t>+</w:t>
            </w:r>
            <w:r w:rsidRPr="002A6213">
              <w:rPr>
                <w:rFonts w:ascii="Arial CYR" w:eastAsia="Times New Roman" w:hAnsi="Arial CYR" w:cs="Arial CYR"/>
                <w:b/>
                <w:bCs/>
                <w:sz w:val="16"/>
                <w:szCs w:val="16"/>
                <w:highlight w:val="yellow"/>
                <w:shd w:val="clear" w:color="auto" w:fill="DAEEF3" w:themeFill="accent5" w:themeFillTint="33"/>
                <w:lang w:eastAsia="ru-RU"/>
              </w:rPr>
              <w:t xml:space="preserve"> 10 % к стоимости двери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310E5" w:rsidRDefault="001310E5" w:rsidP="00075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</w:tr>
      <w:tr w:rsidR="001310E5" w:rsidRPr="001808E3" w:rsidTr="001310E5">
        <w:trPr>
          <w:trHeight w:val="315"/>
        </w:trPr>
        <w:tc>
          <w:tcPr>
            <w:tcW w:w="94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Коллекция</w:t>
            </w:r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 xml:space="preserve">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Фэнтази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»</w:t>
            </w:r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: Золото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Руджин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, Золото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Дорадо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,  Золото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Бергамо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,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highlight w:val="red"/>
                <w:u w:val="single"/>
                <w:lang w:eastAsia="ru-RU"/>
              </w:rPr>
              <w:t xml:space="preserve">+ </w:t>
            </w:r>
            <w:r w:rsidRPr="002A621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ru-RU"/>
              </w:rPr>
              <w:t>15% к стоимости двери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</w:tr>
      <w:tr w:rsidR="001310E5" w:rsidRPr="001808E3" w:rsidTr="001310E5">
        <w:trPr>
          <w:trHeight w:val="315"/>
        </w:trPr>
        <w:tc>
          <w:tcPr>
            <w:tcW w:w="94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Итальянская коллекция</w:t>
            </w:r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 xml:space="preserve"> «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Премиум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»</w:t>
            </w:r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proofErr w:type="gram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Золото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Капо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Димонте, Золото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Crema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Bella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, , Серебро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Капо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Димонте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, Золото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Шанжан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highlight w:val="red"/>
                <w:u w:val="single"/>
                <w:lang w:eastAsia="ru-RU"/>
              </w:rPr>
              <w:t xml:space="preserve">+ </w:t>
            </w:r>
            <w:r w:rsidRPr="002A621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ru-RU"/>
              </w:rPr>
              <w:t>20% к стоимости двери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310E5" w:rsidRPr="001808E3" w:rsidRDefault="001310E5" w:rsidP="00167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15"/>
        </w:trPr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Наполнение двери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Ширина двери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C090"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450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65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85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0524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 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</w:tcPr>
          <w:p w:rsidR="001310E5" w:rsidRPr="001808E3" w:rsidRDefault="00152FC7" w:rsidP="000524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От1000</w:t>
            </w:r>
          </w:p>
        </w:tc>
      </w:tr>
      <w:tr w:rsidR="001310E5" w:rsidRPr="001808E3" w:rsidTr="001310E5">
        <w:trPr>
          <w:trHeight w:val="300"/>
        </w:trPr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EA12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EA12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310E5" w:rsidRPr="001808E3" w:rsidRDefault="001310E5" w:rsidP="00152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 1</w:t>
            </w:r>
            <w:r w:rsidR="00152FC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</w:tcPr>
          <w:p w:rsidR="001310E5" w:rsidRPr="001808E3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До1200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ДСП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КВАДРО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Default="00CE5A22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8554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КОРАЛ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7507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ЛАГУНА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7329</w:t>
            </w:r>
          </w:p>
        </w:tc>
      </w:tr>
      <w:tr w:rsidR="001310E5" w:rsidRPr="001808E3" w:rsidTr="00CE5A22">
        <w:trPr>
          <w:trHeight w:val="300"/>
        </w:trPr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Зеркало серебро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КВАДРО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  <w:r w:rsidR="00152F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310E5" w:rsidRPr="001808E3" w:rsidTr="00CE5A22">
        <w:trPr>
          <w:trHeight w:val="300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КОРАЛ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310E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10494</w:t>
            </w:r>
          </w:p>
        </w:tc>
      </w:tr>
      <w:tr w:rsidR="001310E5" w:rsidRPr="001808E3" w:rsidTr="00CE5A22">
        <w:trPr>
          <w:trHeight w:val="315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ЛАГУНА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310E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10416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F767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Зеркало бронза</w:t>
            </w: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КВАДРО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14083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КОРАЛ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10196</w:t>
            </w:r>
          </w:p>
        </w:tc>
      </w:tr>
      <w:tr w:rsidR="001310E5" w:rsidRPr="001808E3" w:rsidTr="009B3F6D">
        <w:trPr>
          <w:trHeight w:val="315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ЛАГУНА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CE5A22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12858</w:t>
            </w:r>
          </w:p>
        </w:tc>
      </w:tr>
      <w:tr w:rsidR="001310E5" w:rsidRPr="001808E3" w:rsidTr="002A6213">
        <w:trPr>
          <w:trHeight w:val="300"/>
        </w:trPr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10E5" w:rsidRPr="001808E3" w:rsidRDefault="001310E5" w:rsidP="00F767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Стекло с </w:t>
            </w:r>
            <w:r w:rsidRPr="006A13D3">
              <w:rPr>
                <w:rFonts w:ascii="Arial CYR" w:eastAsia="Times New Roman" w:hAnsi="Arial CYR" w:cs="Arial CYR"/>
                <w:sz w:val="16"/>
                <w:szCs w:val="16"/>
                <w:shd w:val="clear" w:color="auto" w:fill="DAEEF3" w:themeFill="accent5" w:themeFillTint="33"/>
                <w:lang w:eastAsia="ru-RU"/>
              </w:rPr>
              <w:t>дек</w:t>
            </w:r>
            <w:proofErr w:type="gramStart"/>
            <w:r w:rsidRPr="006A13D3">
              <w:rPr>
                <w:rFonts w:ascii="Arial CYR" w:eastAsia="Times New Roman" w:hAnsi="Arial CYR" w:cs="Arial CYR"/>
                <w:sz w:val="16"/>
                <w:szCs w:val="16"/>
                <w:shd w:val="clear" w:color="auto" w:fill="DAEEF3" w:themeFill="accent5" w:themeFillTint="33"/>
                <w:lang w:eastAsia="ru-RU"/>
              </w:rPr>
              <w:t>.п</w:t>
            </w:r>
            <w:proofErr w:type="gramEnd"/>
            <w:r w:rsidRPr="006A13D3">
              <w:rPr>
                <w:rFonts w:ascii="Arial CYR" w:eastAsia="Times New Roman" w:hAnsi="Arial CYR" w:cs="Arial CYR"/>
                <w:sz w:val="16"/>
                <w:szCs w:val="16"/>
                <w:shd w:val="clear" w:color="auto" w:fill="DAEEF3" w:themeFill="accent5" w:themeFillTint="33"/>
                <w:lang w:eastAsia="ru-RU"/>
              </w:rPr>
              <w:t>ленкой ( 1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слой)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матовое,прозрачное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КВАДРО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310E5" w:rsidRDefault="00152FC7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13698</w:t>
            </w:r>
          </w:p>
        </w:tc>
      </w:tr>
      <w:tr w:rsidR="001310E5" w:rsidRPr="001808E3" w:rsidTr="002A6213">
        <w:trPr>
          <w:trHeight w:val="300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КОРАЛ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310E5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13233</w:t>
            </w:r>
          </w:p>
        </w:tc>
      </w:tr>
      <w:tr w:rsidR="001310E5" w:rsidRPr="001808E3" w:rsidTr="002A6213">
        <w:trPr>
          <w:trHeight w:val="300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ЛАГУНА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443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10E5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2239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Пустая рамка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КВАДРО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941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6145</w:t>
            </w:r>
          </w:p>
        </w:tc>
      </w:tr>
      <w:tr w:rsidR="001310E5" w:rsidRPr="001808E3" w:rsidTr="009B3F6D">
        <w:trPr>
          <w:trHeight w:val="300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КОРАЛ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5098</w:t>
            </w:r>
          </w:p>
        </w:tc>
      </w:tr>
      <w:tr w:rsidR="001310E5" w:rsidRPr="001808E3" w:rsidTr="009B3F6D">
        <w:trPr>
          <w:trHeight w:val="315"/>
        </w:trPr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ЛАГУНА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310E5" w:rsidRPr="005941F2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41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310E5" w:rsidRPr="005941F2" w:rsidRDefault="00152FC7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4920</w:t>
            </w:r>
          </w:p>
        </w:tc>
      </w:tr>
      <w:tr w:rsidR="001310E5" w:rsidRPr="001808E3" w:rsidTr="001310E5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310E5" w:rsidRPr="001808E3" w:rsidTr="009B3F6D">
        <w:trPr>
          <w:trHeight w:val="315"/>
        </w:trPr>
        <w:tc>
          <w:tcPr>
            <w:tcW w:w="94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1310E5" w:rsidRPr="009B3F6D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3F6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КОМБИНИРОВАННЫЕ ДВЕРИ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</w:tcPr>
          <w:p w:rsidR="001310E5" w:rsidRPr="009B3F6D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E5" w:rsidRPr="001808E3" w:rsidRDefault="001310E5" w:rsidP="00F7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 комбинированной двери определяется по стоимости более дорогого материала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+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вствки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из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материала+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дополнительный разделитель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F7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E5" w:rsidRPr="001808E3" w:rsidRDefault="001310E5" w:rsidP="00F767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Использование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 разделителя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+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</w:t>
            </w: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руб. </w:t>
            </w:r>
            <w:proofErr w:type="spellStart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пог.м</w:t>
            </w:r>
            <w:proofErr w:type="spellEnd"/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F767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808E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Сложная  дверь (криволинейные  элементы  или количество дополнительных  элементов более 5) + 60% к стоимости двери.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10E5" w:rsidRPr="001808E3" w:rsidTr="001310E5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310E5" w:rsidRPr="001808E3" w:rsidRDefault="001310E5" w:rsidP="0018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43BA" w:rsidRPr="00704790" w:rsidRDefault="009A43BA" w:rsidP="00704790"/>
    <w:sectPr w:rsidR="009A43BA" w:rsidRPr="00704790" w:rsidSect="00F767A1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CE" w:rsidRDefault="00A716CE" w:rsidP="005F18ED">
      <w:pPr>
        <w:spacing w:after="0" w:line="240" w:lineRule="auto"/>
      </w:pPr>
      <w:r>
        <w:separator/>
      </w:r>
    </w:p>
  </w:endnote>
  <w:endnote w:type="continuationSeparator" w:id="0">
    <w:p w:rsidR="00A716CE" w:rsidRDefault="00A716CE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CE" w:rsidRDefault="00A716CE" w:rsidP="005F18ED">
      <w:pPr>
        <w:spacing w:after="0" w:line="240" w:lineRule="auto"/>
      </w:pPr>
      <w:r>
        <w:separator/>
      </w:r>
    </w:p>
  </w:footnote>
  <w:footnote w:type="continuationSeparator" w:id="0">
    <w:p w:rsidR="00A716CE" w:rsidRDefault="00A716CE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ED" w:rsidRDefault="005F18ED">
    <w:pPr>
      <w:pStyle w:val="aa"/>
    </w:pPr>
  </w:p>
  <w:p w:rsidR="005F18ED" w:rsidRDefault="005F18ED">
    <w:pPr>
      <w:pStyle w:val="aa"/>
    </w:pPr>
  </w:p>
  <w:p w:rsidR="005F18ED" w:rsidRDefault="005F18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39"/>
    <w:rsid w:val="00006293"/>
    <w:rsid w:val="0001087B"/>
    <w:rsid w:val="00011801"/>
    <w:rsid w:val="0005242C"/>
    <w:rsid w:val="00062F9A"/>
    <w:rsid w:val="00075B36"/>
    <w:rsid w:val="00076F65"/>
    <w:rsid w:val="00084EAB"/>
    <w:rsid w:val="00085D07"/>
    <w:rsid w:val="000C02C5"/>
    <w:rsid w:val="001177AF"/>
    <w:rsid w:val="001310E5"/>
    <w:rsid w:val="00137414"/>
    <w:rsid w:val="0014512F"/>
    <w:rsid w:val="00152FC7"/>
    <w:rsid w:val="001646AB"/>
    <w:rsid w:val="00167E22"/>
    <w:rsid w:val="001808E3"/>
    <w:rsid w:val="00196557"/>
    <w:rsid w:val="001D6223"/>
    <w:rsid w:val="00212B82"/>
    <w:rsid w:val="00212CF3"/>
    <w:rsid w:val="00214C47"/>
    <w:rsid w:val="00216F45"/>
    <w:rsid w:val="00262ECD"/>
    <w:rsid w:val="00287F6F"/>
    <w:rsid w:val="002A6213"/>
    <w:rsid w:val="002C3BF5"/>
    <w:rsid w:val="0031006C"/>
    <w:rsid w:val="00386B7D"/>
    <w:rsid w:val="003A5A4A"/>
    <w:rsid w:val="003A6AA9"/>
    <w:rsid w:val="003E6930"/>
    <w:rsid w:val="003F50F2"/>
    <w:rsid w:val="00402275"/>
    <w:rsid w:val="00402D84"/>
    <w:rsid w:val="00421216"/>
    <w:rsid w:val="0043291E"/>
    <w:rsid w:val="0044387B"/>
    <w:rsid w:val="00455148"/>
    <w:rsid w:val="00460549"/>
    <w:rsid w:val="0047334A"/>
    <w:rsid w:val="004804F0"/>
    <w:rsid w:val="00481757"/>
    <w:rsid w:val="0048667A"/>
    <w:rsid w:val="0052215C"/>
    <w:rsid w:val="005823F0"/>
    <w:rsid w:val="005941F2"/>
    <w:rsid w:val="005A5E54"/>
    <w:rsid w:val="005C1AE0"/>
    <w:rsid w:val="005D403D"/>
    <w:rsid w:val="005F18ED"/>
    <w:rsid w:val="00624A64"/>
    <w:rsid w:val="00624F31"/>
    <w:rsid w:val="00656099"/>
    <w:rsid w:val="0068610A"/>
    <w:rsid w:val="006A13D3"/>
    <w:rsid w:val="006A1B29"/>
    <w:rsid w:val="006A4214"/>
    <w:rsid w:val="006A5C1F"/>
    <w:rsid w:val="00704790"/>
    <w:rsid w:val="0076173A"/>
    <w:rsid w:val="0077064E"/>
    <w:rsid w:val="00786CED"/>
    <w:rsid w:val="007B41C8"/>
    <w:rsid w:val="007D1E46"/>
    <w:rsid w:val="007D3ACB"/>
    <w:rsid w:val="007F6B3C"/>
    <w:rsid w:val="00805D39"/>
    <w:rsid w:val="00824A8D"/>
    <w:rsid w:val="0086077A"/>
    <w:rsid w:val="008652FF"/>
    <w:rsid w:val="00875EDF"/>
    <w:rsid w:val="00887D8A"/>
    <w:rsid w:val="008914A2"/>
    <w:rsid w:val="008E006C"/>
    <w:rsid w:val="00916269"/>
    <w:rsid w:val="0092290B"/>
    <w:rsid w:val="00935C56"/>
    <w:rsid w:val="00993BC2"/>
    <w:rsid w:val="009A43BA"/>
    <w:rsid w:val="009B3F6D"/>
    <w:rsid w:val="009C7808"/>
    <w:rsid w:val="00A055F1"/>
    <w:rsid w:val="00A716CE"/>
    <w:rsid w:val="00A91F40"/>
    <w:rsid w:val="00A955FA"/>
    <w:rsid w:val="00AA662E"/>
    <w:rsid w:val="00AD6AD4"/>
    <w:rsid w:val="00AE43D2"/>
    <w:rsid w:val="00B508AA"/>
    <w:rsid w:val="00BA794B"/>
    <w:rsid w:val="00BB0DB8"/>
    <w:rsid w:val="00BB558E"/>
    <w:rsid w:val="00C535BB"/>
    <w:rsid w:val="00C62940"/>
    <w:rsid w:val="00C80125"/>
    <w:rsid w:val="00C8061F"/>
    <w:rsid w:val="00C83A64"/>
    <w:rsid w:val="00CA5F27"/>
    <w:rsid w:val="00CA78F6"/>
    <w:rsid w:val="00CB19F4"/>
    <w:rsid w:val="00CD2A0E"/>
    <w:rsid w:val="00CE12E2"/>
    <w:rsid w:val="00CE2ACE"/>
    <w:rsid w:val="00CE5A22"/>
    <w:rsid w:val="00CE622D"/>
    <w:rsid w:val="00D24779"/>
    <w:rsid w:val="00D50C48"/>
    <w:rsid w:val="00D769D9"/>
    <w:rsid w:val="00DB4398"/>
    <w:rsid w:val="00DC48B7"/>
    <w:rsid w:val="00DE629E"/>
    <w:rsid w:val="00E5714F"/>
    <w:rsid w:val="00E61637"/>
    <w:rsid w:val="00E61E22"/>
    <w:rsid w:val="00E77732"/>
    <w:rsid w:val="00E95764"/>
    <w:rsid w:val="00EA12A9"/>
    <w:rsid w:val="00EB1BC8"/>
    <w:rsid w:val="00F04897"/>
    <w:rsid w:val="00F11229"/>
    <w:rsid w:val="00F35B8E"/>
    <w:rsid w:val="00F47997"/>
    <w:rsid w:val="00F767A1"/>
    <w:rsid w:val="00F96C1A"/>
    <w:rsid w:val="00FE3550"/>
    <w:rsid w:val="00FE7532"/>
    <w:rsid w:val="00FF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F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B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69B8-55E5-429D-8B9D-22CFB8C5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2014-09-23T06:24:00Z</cp:lastPrinted>
  <dcterms:created xsi:type="dcterms:W3CDTF">2016-02-09T13:04:00Z</dcterms:created>
  <dcterms:modified xsi:type="dcterms:W3CDTF">2016-02-13T10:48:00Z</dcterms:modified>
</cp:coreProperties>
</file>